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2AC25" w14:textId="77777777" w:rsidR="009A0395" w:rsidRDefault="009A0395" w:rsidP="009A0395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ЈП ПОСЛОВНИ ЦЕНТАР  ЗЕМУН ОГЛАШАВА</w:t>
      </w:r>
    </w:p>
    <w:p w14:paraId="70F2F73B" w14:textId="77777777" w:rsidR="009A0395" w:rsidRDefault="009A0395" w:rsidP="009A0395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Ј А В Н О     Н А Д М Е Т А Њ Е</w:t>
      </w:r>
    </w:p>
    <w:p w14:paraId="340392F0" w14:textId="77777777" w:rsidR="009A0395" w:rsidRDefault="009A0395" w:rsidP="009A0395">
      <w:pPr>
        <w:rPr>
          <w:lang w:val="sr-Cyrl-RS"/>
        </w:rPr>
      </w:pPr>
    </w:p>
    <w:p w14:paraId="0828C873" w14:textId="4E3FB7B8" w:rsidR="009A0395" w:rsidRDefault="009A0395" w:rsidP="009A039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Предмет јавног надметања су локације за постављање 25 дрвених расклопивих тезги са сенилима (према скици), појединачне површине 2м2, за продају књига у оквиру манифестације „Дани књиге у Земуну“ испред Дома спортова „ Пинки“ у Земуну, Немањина 4, у периоду од 15.08.20</w:t>
      </w:r>
      <w:r w:rsidR="00366381">
        <w:rPr>
          <w:lang w:val="sr-Cyrl-RS"/>
        </w:rPr>
        <w:t>21</w:t>
      </w:r>
      <w:r>
        <w:rPr>
          <w:lang w:val="sr-Cyrl-RS"/>
        </w:rPr>
        <w:t>. године до 30.09.20</w:t>
      </w:r>
      <w:r w:rsidR="00366381">
        <w:rPr>
          <w:lang w:val="sr-Cyrl-RS"/>
        </w:rPr>
        <w:t>21</w:t>
      </w:r>
      <w:r>
        <w:rPr>
          <w:lang w:val="sr-Cyrl-RS"/>
        </w:rPr>
        <w:t xml:space="preserve">. године, са почетном ценом 40.800,00 динара  </w:t>
      </w:r>
      <w:r w:rsidR="00BF7E74">
        <w:rPr>
          <w:lang w:val="sr-Cyrl-RS"/>
        </w:rPr>
        <w:t>за цео период коришћења,</w:t>
      </w:r>
      <w:r>
        <w:rPr>
          <w:lang w:val="sr-Cyrl-RS"/>
        </w:rPr>
        <w:t xml:space="preserve"> са урачунатим ПДВ. </w:t>
      </w:r>
    </w:p>
    <w:p w14:paraId="1F9E8D4A" w14:textId="4B4E0FF4" w:rsidR="009A0395" w:rsidRDefault="009A0395" w:rsidP="009A039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Право учешћа имају искључиво правна лица, односно предузетници регистровани за обављање одговарајуће  делатности о чему прилажу доказ приликом подношења пријаве.</w:t>
      </w:r>
    </w:p>
    <w:p w14:paraId="209F1B7D" w14:textId="5CEBE513" w:rsidR="009A0395" w:rsidRDefault="009A0395" w:rsidP="009A039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Пријаве се подносе искључиво лично до почетка јавног надметања</w:t>
      </w:r>
      <w:r w:rsidR="00E46283">
        <w:rPr>
          <w:lang w:val="en-US"/>
        </w:rPr>
        <w:t xml:space="preserve">, </w:t>
      </w:r>
      <w:r w:rsidR="00E46283">
        <w:rPr>
          <w:lang w:val="sr-Cyrl-RS"/>
        </w:rPr>
        <w:t>уз доказ о уплати трошкова оглашавања у износу 2.400,00 динара (урачунат ПДВ) на жиро рачун: 200-3313420101873-02  Поштанска штедионица</w:t>
      </w:r>
      <w:r w:rsidR="00BF7E74">
        <w:rPr>
          <w:lang w:val="sr-Cyrl-RS"/>
        </w:rPr>
        <w:t xml:space="preserve">, </w:t>
      </w:r>
      <w:r w:rsidR="00E46283">
        <w:rPr>
          <w:lang w:val="sr-Cyrl-RS"/>
        </w:rPr>
        <w:t xml:space="preserve"> </w:t>
      </w:r>
      <w:r w:rsidR="00BF7E74">
        <w:rPr>
          <w:lang w:val="sr-Cyrl-RS"/>
        </w:rPr>
        <w:t xml:space="preserve">модел 97  </w:t>
      </w:r>
      <w:r w:rsidR="00E46283">
        <w:rPr>
          <w:lang w:val="sr-Cyrl-RS"/>
        </w:rPr>
        <w:t xml:space="preserve">са позивом на број </w:t>
      </w:r>
      <w:r w:rsidR="00BF7E74">
        <w:rPr>
          <w:lang w:val="sr-Cyrl-RS"/>
        </w:rPr>
        <w:t xml:space="preserve">05-021- </w:t>
      </w:r>
      <w:r w:rsidR="00E46283">
        <w:rPr>
          <w:lang w:val="sr-Cyrl-RS"/>
        </w:rPr>
        <w:t>11111.</w:t>
      </w:r>
    </w:p>
    <w:p w14:paraId="12EE4874" w14:textId="3431B058" w:rsidR="009A0395" w:rsidRDefault="009A0395" w:rsidP="009A039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Јавно надметање ће се одржати </w:t>
      </w:r>
      <w:r>
        <w:rPr>
          <w:b/>
          <w:lang w:val="sr-Cyrl-RS"/>
        </w:rPr>
        <w:t>09.08.20</w:t>
      </w:r>
      <w:r w:rsidR="008F5299">
        <w:rPr>
          <w:b/>
          <w:lang w:val="sr-Cyrl-RS"/>
        </w:rPr>
        <w:t>21</w:t>
      </w:r>
      <w:r>
        <w:rPr>
          <w:b/>
          <w:lang w:val="sr-Cyrl-RS"/>
        </w:rPr>
        <w:t xml:space="preserve">. </w:t>
      </w:r>
      <w:r>
        <w:rPr>
          <w:lang w:val="sr-Cyrl-RS"/>
        </w:rPr>
        <w:t>године у</w:t>
      </w:r>
      <w:r>
        <w:rPr>
          <w:b/>
          <w:lang w:val="sr-Cyrl-RS"/>
        </w:rPr>
        <w:t xml:space="preserve"> 12</w:t>
      </w:r>
      <w:r>
        <w:rPr>
          <w:lang w:val="sr-Cyrl-RS"/>
        </w:rPr>
        <w:t xml:space="preserve"> часова у просторијама Јавног предузећа Пословни центар Земун у Земуну, Косовска бр. 9, трећи спрат. </w:t>
      </w:r>
    </w:p>
    <w:p w14:paraId="5A5E4CE7" w14:textId="77777777" w:rsidR="009A0395" w:rsidRDefault="009A0395" w:rsidP="009A039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 додатне информације телефон: 011/3167953.</w:t>
      </w:r>
    </w:p>
    <w:p w14:paraId="6EB90DAF" w14:textId="77777777" w:rsidR="009A0395" w:rsidRDefault="009A0395" w:rsidP="009A0395"/>
    <w:p w14:paraId="4C4EF5A0" w14:textId="77777777" w:rsidR="004D25CF" w:rsidRDefault="004D25CF"/>
    <w:sectPr w:rsidR="004D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471"/>
    <w:multiLevelType w:val="hybridMultilevel"/>
    <w:tmpl w:val="7CD20A2C"/>
    <w:lvl w:ilvl="0" w:tplc="44B8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95"/>
    <w:rsid w:val="00366381"/>
    <w:rsid w:val="004D25CF"/>
    <w:rsid w:val="008F5299"/>
    <w:rsid w:val="009A0395"/>
    <w:rsid w:val="009F28C6"/>
    <w:rsid w:val="00BF7E74"/>
    <w:rsid w:val="00E46283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A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9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9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Batajnica</cp:lastModifiedBy>
  <cp:revision>2</cp:revision>
  <cp:lastPrinted>2021-08-02T11:39:00Z</cp:lastPrinted>
  <dcterms:created xsi:type="dcterms:W3CDTF">2021-08-06T05:21:00Z</dcterms:created>
  <dcterms:modified xsi:type="dcterms:W3CDTF">2021-08-06T05:21:00Z</dcterms:modified>
</cp:coreProperties>
</file>